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23000" w14:textId="77777777" w:rsidR="00E90957" w:rsidRDefault="00E90957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6"/>
          <w:szCs w:val="16"/>
        </w:rPr>
      </w:pPr>
    </w:p>
    <w:p w14:paraId="0EF8273A" w14:textId="77777777" w:rsidR="009C69BC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6"/>
          <w:szCs w:val="16"/>
        </w:rPr>
      </w:pPr>
      <w:r>
        <w:rPr>
          <w:rFonts w:ascii="Verdana" w:hAnsi="Verdana" w:cs="Verdana"/>
          <w:b/>
          <w:bCs/>
          <w:sz w:val="16"/>
          <w:szCs w:val="16"/>
        </w:rPr>
        <w:t>Caroline Bakker Hofland</w:t>
      </w:r>
    </w:p>
    <w:p w14:paraId="61058A86" w14:textId="77777777" w:rsidR="00E90957" w:rsidRDefault="00E90957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6"/>
          <w:szCs w:val="16"/>
        </w:rPr>
      </w:pPr>
    </w:p>
    <w:p w14:paraId="2CA02833" w14:textId="77D14131" w:rsidR="00E90957" w:rsidRDefault="00747E99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0DA92256" wp14:editId="36596DF0">
            <wp:extent cx="5943600" cy="7564755"/>
            <wp:effectExtent l="0" t="0" r="0" b="0"/>
            <wp:docPr id="1" name="Picture 1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E720" w14:textId="77777777" w:rsidR="00717427" w:rsidRDefault="00717427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6"/>
          <w:szCs w:val="16"/>
        </w:rPr>
      </w:pPr>
    </w:p>
    <w:p w14:paraId="16D96BC1" w14:textId="77777777" w:rsidR="00717427" w:rsidRDefault="00717427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6"/>
          <w:szCs w:val="16"/>
        </w:rPr>
      </w:pPr>
    </w:p>
    <w:p w14:paraId="2E077646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8"/>
          <w:szCs w:val="28"/>
        </w:rPr>
      </w:pPr>
    </w:p>
    <w:p w14:paraId="6F5126E1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8"/>
          <w:szCs w:val="28"/>
        </w:rPr>
      </w:pPr>
    </w:p>
    <w:p w14:paraId="174D8292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 xml:space="preserve">Caroline Bakker Hofland, president </w:t>
      </w:r>
      <w:r w:rsidR="0032598B" w:rsidRPr="00E96DB9">
        <w:rPr>
          <w:rFonts w:ascii="Verdana" w:hAnsi="Verdana" w:cs="Verdana"/>
          <w:sz w:val="28"/>
          <w:szCs w:val="28"/>
        </w:rPr>
        <w:t xml:space="preserve">and CEO </w:t>
      </w:r>
      <w:r w:rsidRPr="00E96DB9">
        <w:rPr>
          <w:rFonts w:ascii="Verdana" w:hAnsi="Verdana" w:cs="Verdana"/>
          <w:sz w:val="28"/>
          <w:szCs w:val="28"/>
        </w:rPr>
        <w:t>of CBH International, Inc. received her B.S. and M.S. degrees with a</w:t>
      </w:r>
    </w:p>
    <w:p w14:paraId="1396E632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major in Agricultural Economics from the University of Georgia.</w:t>
      </w:r>
    </w:p>
    <w:p w14:paraId="1F09C6C3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</w:p>
    <w:p w14:paraId="551ADBF7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Caroline’s first experience in the business world was with the start up of European Plant Design. This</w:t>
      </w:r>
    </w:p>
    <w:p w14:paraId="02756442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company introduced ornamental hydroculture in the State of Georgia. A few years later she worked</w:t>
      </w:r>
    </w:p>
    <w:p w14:paraId="6C93DD10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with the Ivan Allen Company as the Business Development Manager where she learned to manage</w:t>
      </w:r>
    </w:p>
    <w:p w14:paraId="7F94ABA4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furniture projects sold to large corporations such as Worldspan.</w:t>
      </w:r>
    </w:p>
    <w:p w14:paraId="0589BB07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</w:p>
    <w:p w14:paraId="0FD8A62E" w14:textId="77777777" w:rsidR="009C69BC" w:rsidRPr="00E96DB9" w:rsidRDefault="00FB4261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In 1990</w:t>
      </w:r>
      <w:r w:rsidR="009C69BC" w:rsidRPr="00E96DB9">
        <w:rPr>
          <w:rFonts w:ascii="Verdana" w:hAnsi="Verdana" w:cs="Verdana"/>
          <w:sz w:val="28"/>
          <w:szCs w:val="28"/>
        </w:rPr>
        <w:t xml:space="preserve"> she had the desire to start her own company in Atlanta Georgia, CBH International, Inc., and apply her</w:t>
      </w:r>
    </w:p>
    <w:p w14:paraId="10BACCD7" w14:textId="7656D9BB" w:rsidR="009678AB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 xml:space="preserve">degree focusing </w:t>
      </w:r>
      <w:r w:rsidR="009678AB" w:rsidRPr="00E96DB9">
        <w:rPr>
          <w:rFonts w:ascii="Verdana" w:hAnsi="Verdana" w:cs="Verdana"/>
          <w:sz w:val="28"/>
          <w:szCs w:val="28"/>
        </w:rPr>
        <w:t>on</w:t>
      </w:r>
      <w:r w:rsidRPr="00E96DB9">
        <w:rPr>
          <w:rFonts w:ascii="Verdana" w:hAnsi="Verdana" w:cs="Verdana"/>
          <w:sz w:val="28"/>
          <w:szCs w:val="28"/>
        </w:rPr>
        <w:t xml:space="preserve"> International Business selling </w:t>
      </w:r>
      <w:r w:rsidR="00FB4261" w:rsidRPr="00E96DB9">
        <w:rPr>
          <w:rFonts w:ascii="Verdana" w:hAnsi="Verdana" w:cs="Verdana"/>
          <w:sz w:val="28"/>
          <w:szCs w:val="28"/>
        </w:rPr>
        <w:t>providing</w:t>
      </w:r>
      <w:r w:rsidRPr="00E96DB9">
        <w:rPr>
          <w:rFonts w:ascii="Verdana" w:hAnsi="Verdana" w:cs="Verdana"/>
          <w:sz w:val="28"/>
          <w:szCs w:val="28"/>
        </w:rPr>
        <w:t xml:space="preserve"> equipment </w:t>
      </w:r>
      <w:r w:rsidR="00FB4261" w:rsidRPr="00E96DB9">
        <w:rPr>
          <w:rFonts w:ascii="Verdana" w:hAnsi="Verdana" w:cs="Verdana"/>
          <w:sz w:val="28"/>
          <w:szCs w:val="28"/>
        </w:rPr>
        <w:t xml:space="preserve">and added value service </w:t>
      </w:r>
      <w:r w:rsidRPr="00E96DB9">
        <w:rPr>
          <w:rFonts w:ascii="Verdana" w:hAnsi="Verdana" w:cs="Verdana"/>
          <w:sz w:val="28"/>
          <w:szCs w:val="28"/>
        </w:rPr>
        <w:t xml:space="preserve">to the </w:t>
      </w:r>
      <w:r w:rsidR="009064E7" w:rsidRPr="00E96DB9">
        <w:rPr>
          <w:rFonts w:ascii="Verdana" w:hAnsi="Verdana" w:cs="Verdana"/>
          <w:sz w:val="28"/>
          <w:szCs w:val="28"/>
        </w:rPr>
        <w:t>Latin American Poultry</w:t>
      </w:r>
      <w:r w:rsidR="009678AB">
        <w:rPr>
          <w:rFonts w:ascii="Verdana" w:hAnsi="Verdana" w:cs="Verdana"/>
          <w:sz w:val="28"/>
          <w:szCs w:val="28"/>
        </w:rPr>
        <w:t>.</w:t>
      </w:r>
    </w:p>
    <w:p w14:paraId="6582A674" w14:textId="77777777" w:rsidR="009678AB" w:rsidRDefault="009678AB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</w:p>
    <w:p w14:paraId="49AA74E3" w14:textId="49AEC67B" w:rsidR="009678AB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 xml:space="preserve"> </w:t>
      </w:r>
      <w:r w:rsidR="00E96DB9">
        <w:rPr>
          <w:rFonts w:ascii="Verdana" w:hAnsi="Verdana" w:cs="Verdana"/>
          <w:sz w:val="28"/>
          <w:szCs w:val="28"/>
        </w:rPr>
        <w:t>After t</w:t>
      </w:r>
      <w:r w:rsidR="009678AB">
        <w:rPr>
          <w:rFonts w:ascii="Verdana" w:hAnsi="Verdana" w:cs="Verdana"/>
          <w:sz w:val="28"/>
          <w:szCs w:val="28"/>
        </w:rPr>
        <w:t>hirty-two (32</w:t>
      </w:r>
      <w:r w:rsidRPr="00E96DB9">
        <w:rPr>
          <w:rFonts w:ascii="Verdana" w:hAnsi="Verdana" w:cs="Verdana"/>
          <w:sz w:val="28"/>
          <w:szCs w:val="28"/>
        </w:rPr>
        <w:t xml:space="preserve">) years in business Caroline </w:t>
      </w:r>
      <w:r w:rsidR="009678AB">
        <w:rPr>
          <w:rFonts w:ascii="Verdana" w:hAnsi="Verdana" w:cs="Verdana"/>
          <w:sz w:val="28"/>
          <w:szCs w:val="28"/>
        </w:rPr>
        <w:t xml:space="preserve">operates from her offices in Atlanta </w:t>
      </w:r>
      <w:r w:rsidR="00011890">
        <w:rPr>
          <w:rFonts w:ascii="Verdana" w:hAnsi="Verdana" w:cs="Verdana"/>
          <w:sz w:val="28"/>
          <w:szCs w:val="28"/>
        </w:rPr>
        <w:t xml:space="preserve">Georgia </w:t>
      </w:r>
      <w:r w:rsidR="009678AB">
        <w:rPr>
          <w:rFonts w:ascii="Verdana" w:hAnsi="Verdana" w:cs="Verdana"/>
          <w:sz w:val="28"/>
          <w:szCs w:val="28"/>
        </w:rPr>
        <w:t xml:space="preserve">and Quito Ecuador representing world recognized manufactures in </w:t>
      </w:r>
      <w:r w:rsidR="00011FD0">
        <w:rPr>
          <w:rFonts w:ascii="Verdana" w:hAnsi="Verdana" w:cs="Verdana"/>
          <w:sz w:val="28"/>
          <w:szCs w:val="28"/>
        </w:rPr>
        <w:t>the Poultry</w:t>
      </w:r>
      <w:r w:rsidR="009678AB">
        <w:rPr>
          <w:rFonts w:ascii="Verdana" w:hAnsi="Verdana" w:cs="Verdana"/>
          <w:sz w:val="28"/>
          <w:szCs w:val="28"/>
        </w:rPr>
        <w:t xml:space="preserve"> and Swine industries bringing their leading technology to </w:t>
      </w:r>
      <w:r w:rsidR="00FB4261" w:rsidRPr="00E96DB9">
        <w:rPr>
          <w:rFonts w:ascii="Verdana" w:hAnsi="Verdana" w:cs="Verdana"/>
          <w:sz w:val="28"/>
          <w:szCs w:val="28"/>
        </w:rPr>
        <w:t xml:space="preserve">Central America, </w:t>
      </w:r>
      <w:r w:rsidR="00717427" w:rsidRPr="00E96DB9">
        <w:rPr>
          <w:rFonts w:ascii="Verdana" w:hAnsi="Verdana" w:cs="Verdana"/>
          <w:sz w:val="28"/>
          <w:szCs w:val="28"/>
        </w:rPr>
        <w:t>Chile, Ecuador</w:t>
      </w:r>
      <w:r w:rsidR="009064E7" w:rsidRPr="00E96DB9">
        <w:rPr>
          <w:rFonts w:ascii="Verdana" w:hAnsi="Verdana" w:cs="Verdana"/>
          <w:sz w:val="28"/>
          <w:szCs w:val="28"/>
        </w:rPr>
        <w:t>, and</w:t>
      </w:r>
      <w:r w:rsidRPr="00E96DB9">
        <w:rPr>
          <w:rFonts w:ascii="Verdana" w:hAnsi="Verdana" w:cs="Verdana"/>
          <w:sz w:val="28"/>
          <w:szCs w:val="28"/>
        </w:rPr>
        <w:t xml:space="preserve"> Peru to better serve her customers. </w:t>
      </w:r>
      <w:r w:rsidR="00011FD0">
        <w:rPr>
          <w:rFonts w:ascii="Verdana" w:hAnsi="Verdana" w:cs="Verdana"/>
          <w:sz w:val="28"/>
          <w:szCs w:val="28"/>
        </w:rPr>
        <w:t xml:space="preserve">These </w:t>
      </w:r>
      <w:r w:rsidR="00011FD0" w:rsidRPr="00E96DB9">
        <w:rPr>
          <w:rFonts w:ascii="Verdana" w:hAnsi="Verdana" w:cs="Verdana"/>
          <w:sz w:val="28"/>
          <w:szCs w:val="28"/>
        </w:rPr>
        <w:t>manufacturers</w:t>
      </w:r>
      <w:r w:rsidRPr="00E96DB9">
        <w:rPr>
          <w:rFonts w:ascii="Verdana" w:hAnsi="Verdana" w:cs="Verdana"/>
          <w:sz w:val="28"/>
          <w:szCs w:val="28"/>
        </w:rPr>
        <w:t xml:space="preserve"> </w:t>
      </w:r>
      <w:r w:rsidR="009678AB">
        <w:rPr>
          <w:rFonts w:ascii="Verdana" w:hAnsi="Verdana" w:cs="Verdana"/>
          <w:sz w:val="28"/>
          <w:szCs w:val="28"/>
        </w:rPr>
        <w:t xml:space="preserve">are </w:t>
      </w:r>
      <w:r w:rsidRPr="00E96DB9">
        <w:rPr>
          <w:rFonts w:ascii="Verdana" w:hAnsi="Verdana" w:cs="Verdana"/>
          <w:sz w:val="28"/>
          <w:szCs w:val="28"/>
        </w:rPr>
        <w:t xml:space="preserve">from </w:t>
      </w:r>
      <w:r w:rsidR="00717427" w:rsidRPr="00E96DB9">
        <w:rPr>
          <w:rFonts w:ascii="Verdana" w:hAnsi="Verdana" w:cs="Verdana"/>
          <w:sz w:val="28"/>
          <w:szCs w:val="28"/>
        </w:rPr>
        <w:t xml:space="preserve">Brazil, </w:t>
      </w:r>
      <w:r w:rsidR="00FB4261" w:rsidRPr="00E96DB9">
        <w:rPr>
          <w:rFonts w:ascii="Verdana" w:hAnsi="Verdana" w:cs="Verdana"/>
          <w:sz w:val="28"/>
          <w:szCs w:val="28"/>
        </w:rPr>
        <w:t>Germany, The Netherlands</w:t>
      </w:r>
      <w:r w:rsidRPr="00E96DB9">
        <w:rPr>
          <w:rFonts w:ascii="Verdana" w:hAnsi="Verdana" w:cs="Verdana"/>
          <w:sz w:val="28"/>
          <w:szCs w:val="28"/>
        </w:rPr>
        <w:t xml:space="preserve">, </w:t>
      </w:r>
      <w:r w:rsidR="00011890" w:rsidRPr="00E96DB9">
        <w:rPr>
          <w:rFonts w:ascii="Verdana" w:hAnsi="Verdana" w:cs="Verdana"/>
          <w:sz w:val="28"/>
          <w:szCs w:val="28"/>
        </w:rPr>
        <w:t>Spain,</w:t>
      </w:r>
      <w:r w:rsidR="00FB4261" w:rsidRPr="00E96DB9">
        <w:rPr>
          <w:rFonts w:ascii="Verdana" w:hAnsi="Verdana" w:cs="Verdana"/>
          <w:sz w:val="28"/>
          <w:szCs w:val="28"/>
        </w:rPr>
        <w:t xml:space="preserve"> </w:t>
      </w:r>
      <w:r w:rsidRPr="00E96DB9">
        <w:rPr>
          <w:rFonts w:ascii="Verdana" w:hAnsi="Verdana" w:cs="Verdana"/>
          <w:sz w:val="28"/>
          <w:szCs w:val="28"/>
        </w:rPr>
        <w:t>and</w:t>
      </w:r>
      <w:r w:rsidR="00717427" w:rsidRPr="00E96DB9">
        <w:rPr>
          <w:rFonts w:ascii="Verdana" w:hAnsi="Verdana" w:cs="Verdana"/>
          <w:sz w:val="28"/>
          <w:szCs w:val="28"/>
        </w:rPr>
        <w:t xml:space="preserve"> </w:t>
      </w:r>
      <w:r w:rsidRPr="00E96DB9">
        <w:rPr>
          <w:rFonts w:ascii="Verdana" w:hAnsi="Verdana" w:cs="Verdana"/>
          <w:sz w:val="28"/>
          <w:szCs w:val="28"/>
        </w:rPr>
        <w:t>The United States</w:t>
      </w:r>
      <w:r w:rsidR="00FB4261" w:rsidRPr="00E96DB9">
        <w:rPr>
          <w:rFonts w:ascii="Verdana" w:hAnsi="Verdana" w:cs="Verdana"/>
          <w:sz w:val="28"/>
          <w:szCs w:val="28"/>
        </w:rPr>
        <w:t xml:space="preserve"> </w:t>
      </w:r>
    </w:p>
    <w:p w14:paraId="2CA00416" w14:textId="77777777" w:rsidR="009678AB" w:rsidRDefault="009678AB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</w:p>
    <w:p w14:paraId="056BF3C1" w14:textId="235E1C13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Her goal is to find the best possible solutions to the customers’ projects together with the</w:t>
      </w:r>
      <w:r w:rsidR="00717427" w:rsidRPr="00E96DB9">
        <w:rPr>
          <w:rFonts w:ascii="Verdana" w:hAnsi="Verdana" w:cs="Verdana"/>
          <w:sz w:val="28"/>
          <w:szCs w:val="28"/>
        </w:rPr>
        <w:t xml:space="preserve"> </w:t>
      </w:r>
      <w:r w:rsidRPr="00E96DB9">
        <w:rPr>
          <w:rFonts w:ascii="Verdana" w:hAnsi="Verdana" w:cs="Verdana"/>
          <w:sz w:val="28"/>
          <w:szCs w:val="28"/>
        </w:rPr>
        <w:t>manufacturers at a competitive price, providing outstanding service before, during, and after the projects are completed.</w:t>
      </w:r>
      <w:r w:rsidR="00011890">
        <w:rPr>
          <w:rFonts w:ascii="Verdana" w:hAnsi="Verdana" w:cs="Verdana"/>
          <w:sz w:val="28"/>
          <w:szCs w:val="28"/>
        </w:rPr>
        <w:t xml:space="preserve"> Our goal is to bring Leading Technology to feed humanity. </w:t>
      </w:r>
    </w:p>
    <w:p w14:paraId="1972D9B4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</w:p>
    <w:p w14:paraId="653B2ED4" w14:textId="77777777" w:rsidR="00011890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Caroline participates in many industry shows, the IP</w:t>
      </w:r>
      <w:r w:rsidR="00E96DB9">
        <w:rPr>
          <w:rFonts w:ascii="Verdana" w:hAnsi="Verdana" w:cs="Verdana"/>
          <w:sz w:val="28"/>
          <w:szCs w:val="28"/>
        </w:rPr>
        <w:t>P</w:t>
      </w:r>
      <w:r w:rsidRPr="00E96DB9">
        <w:rPr>
          <w:rFonts w:ascii="Verdana" w:hAnsi="Verdana" w:cs="Verdana"/>
          <w:sz w:val="28"/>
          <w:szCs w:val="28"/>
        </w:rPr>
        <w:t>E in Atlanta each year</w:t>
      </w:r>
      <w:r w:rsidR="00FB4261" w:rsidRPr="00E96DB9">
        <w:rPr>
          <w:rFonts w:ascii="Verdana" w:hAnsi="Verdana" w:cs="Verdana"/>
          <w:sz w:val="28"/>
          <w:szCs w:val="28"/>
        </w:rPr>
        <w:t>, the LatAm Poultry Show being the most important</w:t>
      </w:r>
      <w:r w:rsidRPr="00E96DB9">
        <w:rPr>
          <w:rFonts w:ascii="Verdana" w:hAnsi="Verdana" w:cs="Verdana"/>
          <w:sz w:val="28"/>
          <w:szCs w:val="28"/>
        </w:rPr>
        <w:t xml:space="preserve">. </w:t>
      </w:r>
      <w:r w:rsidR="00E96DB9">
        <w:rPr>
          <w:rFonts w:ascii="Verdana" w:hAnsi="Verdana" w:cs="Verdana"/>
          <w:sz w:val="28"/>
          <w:szCs w:val="28"/>
        </w:rPr>
        <w:t xml:space="preserve">She serves in the Atlanta Symphony Orchestra and Red Hare Brewing Company board of directors. </w:t>
      </w:r>
    </w:p>
    <w:p w14:paraId="6916A356" w14:textId="7FE3C32C" w:rsidR="00011FD0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lastRenderedPageBreak/>
        <w:t>She is a</w:t>
      </w:r>
      <w:r w:rsidR="00FB4261" w:rsidRPr="00E96DB9">
        <w:rPr>
          <w:rFonts w:ascii="Verdana" w:hAnsi="Verdana" w:cs="Verdana"/>
          <w:sz w:val="28"/>
          <w:szCs w:val="28"/>
        </w:rPr>
        <w:t xml:space="preserve"> </w:t>
      </w:r>
      <w:r w:rsidRPr="00E96DB9">
        <w:rPr>
          <w:rFonts w:ascii="Verdana" w:hAnsi="Verdana" w:cs="Verdana"/>
          <w:sz w:val="28"/>
          <w:szCs w:val="28"/>
        </w:rPr>
        <w:t xml:space="preserve">member </w:t>
      </w:r>
      <w:r w:rsidR="00011890">
        <w:rPr>
          <w:rFonts w:ascii="Verdana" w:hAnsi="Verdana" w:cs="Verdana"/>
          <w:sz w:val="28"/>
          <w:szCs w:val="28"/>
        </w:rPr>
        <w:t xml:space="preserve">of The </w:t>
      </w:r>
      <w:r w:rsidR="00011FD0">
        <w:rPr>
          <w:rFonts w:ascii="Verdana" w:hAnsi="Verdana" w:cs="Verdana"/>
          <w:sz w:val="28"/>
          <w:szCs w:val="28"/>
        </w:rPr>
        <w:t xml:space="preserve">Netherlands </w:t>
      </w:r>
      <w:r w:rsidRPr="00E96DB9">
        <w:rPr>
          <w:rFonts w:ascii="Verdana" w:hAnsi="Verdana" w:cs="Verdana"/>
          <w:sz w:val="28"/>
          <w:szCs w:val="28"/>
        </w:rPr>
        <w:t xml:space="preserve">Chamber of Commerce, the USDF, </w:t>
      </w:r>
      <w:r w:rsidR="0032598B" w:rsidRPr="00E96DB9">
        <w:rPr>
          <w:rFonts w:ascii="Verdana" w:hAnsi="Verdana" w:cs="Verdana"/>
          <w:sz w:val="28"/>
          <w:szCs w:val="28"/>
        </w:rPr>
        <w:t>USEF, USPREBA,</w:t>
      </w:r>
      <w:r w:rsidR="009064E7" w:rsidRPr="00E96DB9">
        <w:rPr>
          <w:rFonts w:ascii="Verdana" w:hAnsi="Verdana" w:cs="Verdana"/>
          <w:sz w:val="28"/>
          <w:szCs w:val="28"/>
        </w:rPr>
        <w:t xml:space="preserve"> </w:t>
      </w:r>
      <w:r w:rsidR="00E96DB9">
        <w:rPr>
          <w:rFonts w:ascii="Verdana" w:hAnsi="Verdana" w:cs="Verdana"/>
          <w:sz w:val="28"/>
          <w:szCs w:val="28"/>
        </w:rPr>
        <w:t xml:space="preserve">USPREA, </w:t>
      </w:r>
      <w:r w:rsidRPr="00E96DB9">
        <w:rPr>
          <w:rFonts w:ascii="Verdana" w:hAnsi="Verdana" w:cs="Verdana"/>
          <w:sz w:val="28"/>
          <w:szCs w:val="28"/>
        </w:rPr>
        <w:t xml:space="preserve">GDCT, and Great Dane Club of America. </w:t>
      </w:r>
    </w:p>
    <w:p w14:paraId="661696C5" w14:textId="6F684780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 xml:space="preserve">She has received a certificate of membership from The Honor Society of Agriculture Gamma Sigma Delta. Her </w:t>
      </w:r>
      <w:r w:rsidR="00717427" w:rsidRPr="00E96DB9">
        <w:rPr>
          <w:rFonts w:ascii="Verdana" w:hAnsi="Verdana" w:cs="Verdana"/>
          <w:sz w:val="28"/>
          <w:szCs w:val="28"/>
        </w:rPr>
        <w:t>company, CBH</w:t>
      </w:r>
      <w:r w:rsidRPr="00E96DB9">
        <w:rPr>
          <w:rFonts w:ascii="Verdana" w:hAnsi="Verdana" w:cs="Verdana"/>
          <w:sz w:val="28"/>
          <w:szCs w:val="28"/>
        </w:rPr>
        <w:t xml:space="preserve"> International, has received numerous awards from suppliers and customers for its outstanding service to </w:t>
      </w:r>
      <w:r w:rsidR="00011890">
        <w:rPr>
          <w:rFonts w:ascii="Verdana" w:hAnsi="Verdana" w:cs="Verdana"/>
          <w:sz w:val="28"/>
          <w:szCs w:val="28"/>
        </w:rPr>
        <w:t xml:space="preserve">the </w:t>
      </w:r>
      <w:r w:rsidRPr="00E96DB9">
        <w:rPr>
          <w:rFonts w:ascii="Verdana" w:hAnsi="Verdana" w:cs="Verdana"/>
          <w:sz w:val="28"/>
          <w:szCs w:val="28"/>
        </w:rPr>
        <w:t>Agribusiness.</w:t>
      </w:r>
    </w:p>
    <w:p w14:paraId="0BA2EF3E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</w:p>
    <w:p w14:paraId="04C0D1AD" w14:textId="77777777" w:rsidR="009C69BC" w:rsidRPr="00E96DB9" w:rsidRDefault="00717427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 xml:space="preserve">Caroline provides customers with a value added </w:t>
      </w:r>
      <w:r w:rsidR="00E96DB9" w:rsidRPr="00E96DB9">
        <w:rPr>
          <w:rFonts w:ascii="Verdana" w:hAnsi="Verdana" w:cs="Verdana"/>
          <w:sz w:val="28"/>
          <w:szCs w:val="28"/>
        </w:rPr>
        <w:t>service, which</w:t>
      </w:r>
      <w:r w:rsidRPr="00E96DB9">
        <w:rPr>
          <w:rFonts w:ascii="Verdana" w:hAnsi="Verdana" w:cs="Verdana"/>
          <w:sz w:val="28"/>
          <w:szCs w:val="28"/>
        </w:rPr>
        <w:t xml:space="preserve"> requires more than just selling equipment. She explains </w:t>
      </w:r>
      <w:r w:rsidR="009C69BC" w:rsidRPr="00E96DB9">
        <w:rPr>
          <w:rFonts w:ascii="Verdana" w:hAnsi="Verdana" w:cs="Verdana"/>
          <w:sz w:val="28"/>
          <w:szCs w:val="28"/>
        </w:rPr>
        <w:t>the</w:t>
      </w:r>
      <w:r w:rsidRPr="00E96DB9">
        <w:rPr>
          <w:rFonts w:ascii="Verdana" w:hAnsi="Verdana" w:cs="Verdana"/>
          <w:sz w:val="28"/>
          <w:szCs w:val="28"/>
        </w:rPr>
        <w:t xml:space="preserve"> following</w:t>
      </w:r>
      <w:r w:rsidR="009C69BC" w:rsidRPr="00E96DB9">
        <w:rPr>
          <w:rFonts w:ascii="Verdana" w:hAnsi="Verdana" w:cs="Verdana"/>
          <w:sz w:val="28"/>
          <w:szCs w:val="28"/>
        </w:rPr>
        <w:t>:</w:t>
      </w:r>
    </w:p>
    <w:p w14:paraId="74389D81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“Working in the international market is not only about selling equipment, but it involves constant knowledge of the</w:t>
      </w:r>
    </w:p>
    <w:p w14:paraId="3AFF5EE4" w14:textId="77777777" w:rsidR="009C69BC" w:rsidRPr="00E96DB9" w:rsidRDefault="00E96DB9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Import</w:t>
      </w:r>
      <w:r w:rsidR="009C69BC" w:rsidRPr="00E96DB9">
        <w:rPr>
          <w:rFonts w:ascii="Verdana" w:hAnsi="Verdana" w:cs="Verdana"/>
          <w:sz w:val="28"/>
          <w:szCs w:val="28"/>
        </w:rPr>
        <w:t xml:space="preserve"> laws, political atmosphere, currency fluctuations, commodities stability, and animal health issues in each</w:t>
      </w:r>
    </w:p>
    <w:p w14:paraId="71E82292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country CBH is involved in. To be successful one must master these iss</w:t>
      </w:r>
      <w:r w:rsidR="00E96DB9">
        <w:rPr>
          <w:rFonts w:ascii="Verdana" w:hAnsi="Verdana" w:cs="Verdana"/>
          <w:sz w:val="28"/>
          <w:szCs w:val="28"/>
        </w:rPr>
        <w:t>ues and one must work with the T</w:t>
      </w:r>
      <w:r w:rsidRPr="00E96DB9">
        <w:rPr>
          <w:rFonts w:ascii="Verdana" w:hAnsi="Verdana" w:cs="Verdana"/>
          <w:sz w:val="28"/>
          <w:szCs w:val="28"/>
        </w:rPr>
        <w:t>riangle of</w:t>
      </w:r>
    </w:p>
    <w:p w14:paraId="718341C2" w14:textId="51B42EAE" w:rsidR="009C69BC" w:rsidRPr="00E96DB9" w:rsidRDefault="00E96DB9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Success</w:t>
      </w:r>
      <w:r w:rsidR="009C69BC" w:rsidRPr="00E96DB9">
        <w:rPr>
          <w:rFonts w:ascii="Verdana" w:hAnsi="Verdana" w:cs="Verdana"/>
          <w:sz w:val="28"/>
          <w:szCs w:val="28"/>
        </w:rPr>
        <w:t xml:space="preserve"> </w:t>
      </w:r>
      <w:r w:rsidR="00011890">
        <w:rPr>
          <w:rFonts w:ascii="Verdana" w:hAnsi="Verdana" w:cs="Verdana"/>
          <w:sz w:val="28"/>
          <w:szCs w:val="28"/>
        </w:rPr>
        <w:t xml:space="preserve">finding a win win for all parties involved </w:t>
      </w:r>
      <w:r w:rsidR="009C69BC" w:rsidRPr="00E96DB9">
        <w:rPr>
          <w:rFonts w:ascii="Verdana" w:hAnsi="Verdana" w:cs="Verdana"/>
          <w:sz w:val="28"/>
          <w:szCs w:val="28"/>
        </w:rPr>
        <w:t>w</w:t>
      </w:r>
      <w:r w:rsidR="00011890">
        <w:rPr>
          <w:rFonts w:ascii="Verdana" w:hAnsi="Verdana" w:cs="Verdana"/>
          <w:sz w:val="28"/>
          <w:szCs w:val="28"/>
        </w:rPr>
        <w:t xml:space="preserve">ith </w:t>
      </w:r>
      <w:r w:rsidR="0032598B" w:rsidRPr="00E96DB9">
        <w:rPr>
          <w:rFonts w:ascii="Verdana" w:hAnsi="Verdana" w:cs="Verdana"/>
          <w:sz w:val="28"/>
          <w:szCs w:val="28"/>
        </w:rPr>
        <w:t>I</w:t>
      </w:r>
      <w:r>
        <w:rPr>
          <w:rFonts w:ascii="Verdana" w:hAnsi="Verdana" w:cs="Verdana"/>
          <w:sz w:val="28"/>
          <w:szCs w:val="28"/>
        </w:rPr>
        <w:t>ntegrity, Leadership,</w:t>
      </w:r>
      <w:r w:rsidR="0032598B" w:rsidRPr="00E96DB9">
        <w:rPr>
          <w:rFonts w:ascii="Verdana" w:hAnsi="Verdana" w:cs="Verdana"/>
          <w:sz w:val="28"/>
          <w:szCs w:val="28"/>
        </w:rPr>
        <w:t xml:space="preserve"> Innovation </w:t>
      </w:r>
      <w:r>
        <w:rPr>
          <w:rFonts w:ascii="Verdana" w:hAnsi="Verdana" w:cs="Verdana"/>
          <w:sz w:val="28"/>
          <w:szCs w:val="28"/>
        </w:rPr>
        <w:t xml:space="preserve">and </w:t>
      </w:r>
      <w:r w:rsidR="00011FD0">
        <w:rPr>
          <w:rFonts w:ascii="Verdana" w:hAnsi="Verdana" w:cs="Verdana"/>
          <w:sz w:val="28"/>
          <w:szCs w:val="28"/>
        </w:rPr>
        <w:t>Commitment</w:t>
      </w:r>
      <w:r>
        <w:rPr>
          <w:rFonts w:ascii="Verdana" w:hAnsi="Verdana" w:cs="Verdana"/>
          <w:sz w:val="28"/>
          <w:szCs w:val="28"/>
        </w:rPr>
        <w:t xml:space="preserve"> </w:t>
      </w:r>
      <w:r w:rsidR="0032598B" w:rsidRPr="00E96DB9">
        <w:rPr>
          <w:rFonts w:ascii="Verdana" w:hAnsi="Verdana" w:cs="Verdana"/>
          <w:sz w:val="28"/>
          <w:szCs w:val="28"/>
        </w:rPr>
        <w:t>and most important l</w:t>
      </w:r>
      <w:r w:rsidR="009C69BC" w:rsidRPr="00E96DB9">
        <w:rPr>
          <w:rFonts w:ascii="Verdana" w:hAnsi="Verdana" w:cs="Verdana"/>
          <w:sz w:val="28"/>
          <w:szCs w:val="28"/>
        </w:rPr>
        <w:t>oving what one does.”</w:t>
      </w:r>
    </w:p>
    <w:p w14:paraId="537EA018" w14:textId="77777777" w:rsidR="009C69BC" w:rsidRPr="00E96DB9" w:rsidRDefault="009C69BC" w:rsidP="009C69B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</w:p>
    <w:p w14:paraId="3BD092DC" w14:textId="7B0BC3DF" w:rsidR="00050416" w:rsidRPr="00E96DB9" w:rsidRDefault="009C69BC" w:rsidP="0071742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 w:rsidRPr="00E96DB9">
        <w:rPr>
          <w:rFonts w:ascii="Verdana" w:hAnsi="Verdana" w:cs="Verdana"/>
          <w:sz w:val="28"/>
          <w:szCs w:val="28"/>
        </w:rPr>
        <w:t>Caroline has a daughter, Nicole</w:t>
      </w:r>
      <w:r w:rsidR="00011FD0">
        <w:rPr>
          <w:rFonts w:ascii="Verdana" w:hAnsi="Verdana" w:cs="Verdana"/>
          <w:sz w:val="28"/>
          <w:szCs w:val="28"/>
        </w:rPr>
        <w:t xml:space="preserve"> who has graduated successfully in CAES at UGA and now doing her </w:t>
      </w:r>
      <w:r w:rsidR="00011890">
        <w:rPr>
          <w:rFonts w:ascii="Verdana" w:hAnsi="Verdana" w:cs="Verdana"/>
          <w:sz w:val="28"/>
          <w:szCs w:val="28"/>
        </w:rPr>
        <w:t>master’s</w:t>
      </w:r>
      <w:r w:rsidR="00011FD0">
        <w:rPr>
          <w:rFonts w:ascii="Verdana" w:hAnsi="Verdana" w:cs="Verdana"/>
          <w:sz w:val="28"/>
          <w:szCs w:val="28"/>
        </w:rPr>
        <w:t xml:space="preserve"> </w:t>
      </w:r>
      <w:r w:rsidR="00011890">
        <w:rPr>
          <w:rFonts w:ascii="Verdana" w:hAnsi="Verdana" w:cs="Verdana"/>
          <w:sz w:val="28"/>
          <w:szCs w:val="28"/>
        </w:rPr>
        <w:t xml:space="preserve">degree </w:t>
      </w:r>
      <w:r w:rsidR="00011FD0">
        <w:rPr>
          <w:rFonts w:ascii="Verdana" w:hAnsi="Verdana" w:cs="Verdana"/>
          <w:sz w:val="28"/>
          <w:szCs w:val="28"/>
        </w:rPr>
        <w:t xml:space="preserve">at the University of Wageningen in </w:t>
      </w:r>
      <w:r w:rsidR="00011890">
        <w:rPr>
          <w:rFonts w:ascii="Verdana" w:hAnsi="Verdana" w:cs="Verdana"/>
          <w:sz w:val="28"/>
          <w:szCs w:val="28"/>
        </w:rPr>
        <w:t>T</w:t>
      </w:r>
      <w:r w:rsidR="00011FD0">
        <w:rPr>
          <w:rFonts w:ascii="Verdana" w:hAnsi="Verdana" w:cs="Verdana"/>
          <w:sz w:val="28"/>
          <w:szCs w:val="28"/>
        </w:rPr>
        <w:t xml:space="preserve">he Netherlands. </w:t>
      </w:r>
      <w:r w:rsidRPr="00E96DB9">
        <w:rPr>
          <w:rFonts w:ascii="Verdana" w:hAnsi="Verdana" w:cs="Verdana"/>
          <w:sz w:val="28"/>
          <w:szCs w:val="28"/>
        </w:rPr>
        <w:t xml:space="preserve"> In her leisure time she enjoys </w:t>
      </w:r>
      <w:r w:rsidR="006C6F35">
        <w:rPr>
          <w:rFonts w:ascii="Verdana" w:hAnsi="Verdana" w:cs="Verdana"/>
          <w:sz w:val="28"/>
          <w:szCs w:val="28"/>
        </w:rPr>
        <w:t xml:space="preserve">being with family and friends, has </w:t>
      </w:r>
      <w:r w:rsidRPr="00E96DB9">
        <w:rPr>
          <w:rFonts w:ascii="Verdana" w:hAnsi="Verdana" w:cs="Verdana"/>
          <w:sz w:val="28"/>
          <w:szCs w:val="28"/>
        </w:rPr>
        <w:t>many hobbies --</w:t>
      </w:r>
      <w:r w:rsidR="003A2726" w:rsidRPr="00E96DB9">
        <w:rPr>
          <w:rFonts w:ascii="Verdana" w:hAnsi="Verdana" w:cs="Verdana"/>
          <w:sz w:val="28"/>
          <w:szCs w:val="28"/>
        </w:rPr>
        <w:t>riding</w:t>
      </w:r>
      <w:r w:rsidRPr="00E96DB9">
        <w:rPr>
          <w:rFonts w:ascii="Verdana" w:hAnsi="Verdana" w:cs="Verdana"/>
          <w:sz w:val="28"/>
          <w:szCs w:val="28"/>
        </w:rPr>
        <w:t xml:space="preserve"> dressage with her </w:t>
      </w:r>
      <w:r w:rsidR="003A2726" w:rsidRPr="00E96DB9">
        <w:rPr>
          <w:rFonts w:ascii="Verdana" w:hAnsi="Verdana" w:cs="Verdana"/>
          <w:sz w:val="28"/>
          <w:szCs w:val="28"/>
        </w:rPr>
        <w:t xml:space="preserve">PRE </w:t>
      </w:r>
      <w:r w:rsidRPr="00E96DB9">
        <w:rPr>
          <w:rFonts w:ascii="Verdana" w:hAnsi="Verdana" w:cs="Verdana"/>
          <w:sz w:val="28"/>
          <w:szCs w:val="28"/>
        </w:rPr>
        <w:t>horse</w:t>
      </w:r>
      <w:r w:rsidR="00717427" w:rsidRPr="00E96DB9">
        <w:rPr>
          <w:rFonts w:ascii="Verdana" w:hAnsi="Verdana" w:cs="Verdana"/>
          <w:sz w:val="28"/>
          <w:szCs w:val="28"/>
        </w:rPr>
        <w:t>s</w:t>
      </w:r>
      <w:r w:rsidRPr="00E96DB9">
        <w:rPr>
          <w:rFonts w:ascii="Verdana" w:hAnsi="Verdana" w:cs="Verdana"/>
          <w:sz w:val="28"/>
          <w:szCs w:val="28"/>
        </w:rPr>
        <w:t>, showing her Great Danes, photography, cooking, listening to music</w:t>
      </w:r>
      <w:r w:rsidR="00011FD0">
        <w:rPr>
          <w:rFonts w:ascii="Verdana" w:hAnsi="Verdana" w:cs="Verdana"/>
          <w:sz w:val="28"/>
          <w:szCs w:val="28"/>
        </w:rPr>
        <w:t xml:space="preserve"> especially the Atlanta Symphony Orchestra</w:t>
      </w:r>
      <w:r w:rsidR="00717427" w:rsidRPr="00E96DB9">
        <w:rPr>
          <w:rFonts w:ascii="Verdana" w:hAnsi="Verdana" w:cs="Verdana"/>
          <w:sz w:val="28"/>
          <w:szCs w:val="28"/>
        </w:rPr>
        <w:t xml:space="preserve"> </w:t>
      </w:r>
      <w:r w:rsidRPr="00E96DB9">
        <w:rPr>
          <w:rFonts w:ascii="Verdana" w:hAnsi="Verdana" w:cs="Verdana"/>
          <w:sz w:val="28"/>
          <w:szCs w:val="28"/>
        </w:rPr>
        <w:t>and traveling.</w:t>
      </w:r>
    </w:p>
    <w:sectPr w:rsidR="00050416" w:rsidRPr="00E96DB9" w:rsidSect="000504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9BC"/>
    <w:rsid w:val="00011890"/>
    <w:rsid w:val="00011FD0"/>
    <w:rsid w:val="00050416"/>
    <w:rsid w:val="0032598B"/>
    <w:rsid w:val="003A2726"/>
    <w:rsid w:val="004A47A6"/>
    <w:rsid w:val="006C6F35"/>
    <w:rsid w:val="00717427"/>
    <w:rsid w:val="00747E99"/>
    <w:rsid w:val="009064E7"/>
    <w:rsid w:val="009678AB"/>
    <w:rsid w:val="009C69BC"/>
    <w:rsid w:val="00AD2358"/>
    <w:rsid w:val="00AD50C7"/>
    <w:rsid w:val="00E90957"/>
    <w:rsid w:val="00E96DB9"/>
    <w:rsid w:val="00FB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76DBEB"/>
  <w15:docId w15:val="{026CB219-BE75-4D81-B216-0EAE3278C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4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30E70E38CB8C44925281ADCB3BD97A" ma:contentTypeVersion="8" ma:contentTypeDescription="Create a new document." ma:contentTypeScope="" ma:versionID="8f4aa8ef5ebd2b686f9164f969011061">
  <xsd:schema xmlns:xsd="http://www.w3.org/2001/XMLSchema" xmlns:xs="http://www.w3.org/2001/XMLSchema" xmlns:p="http://schemas.microsoft.com/office/2006/metadata/properties" xmlns:ns2="42831d6f-7e69-4840-a4e1-096469739dd1" xmlns:ns3="cc5fb3c8-6345-4694-b271-3fbe3d0ab560" targetNamespace="http://schemas.microsoft.com/office/2006/metadata/properties" ma:root="true" ma:fieldsID="101664d96fd55b99778f9d80b7b6044a" ns2:_="" ns3:_="">
    <xsd:import namespace="42831d6f-7e69-4840-a4e1-096469739dd1"/>
    <xsd:import namespace="cc5fb3c8-6345-4694-b271-3fbe3d0ab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31d6f-7e69-4840-a4e1-096469739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61f6559-3fdf-4072-99e8-1c8ffe40d4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fb3c8-6345-4694-b271-3fbe3d0ab56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c47fa4a-cedc-48c3-8210-c5781a975fb3}" ma:internalName="TaxCatchAll" ma:showField="CatchAllData" ma:web="cc5fb3c8-6345-4694-b271-3fbe3d0ab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831d6f-7e69-4840-a4e1-096469739dd1">
      <Terms xmlns="http://schemas.microsoft.com/office/infopath/2007/PartnerControls"/>
    </lcf76f155ced4ddcb4097134ff3c332f>
    <TaxCatchAll xmlns="cc5fb3c8-6345-4694-b271-3fbe3d0ab560" xsi:nil="true"/>
  </documentManagement>
</p:properties>
</file>

<file path=customXml/itemProps1.xml><?xml version="1.0" encoding="utf-8"?>
<ds:datastoreItem xmlns:ds="http://schemas.openxmlformats.org/officeDocument/2006/customXml" ds:itemID="{937555C7-376F-4AAC-AA51-51DF95BB6867}"/>
</file>

<file path=customXml/itemProps2.xml><?xml version="1.0" encoding="utf-8"?>
<ds:datastoreItem xmlns:ds="http://schemas.openxmlformats.org/officeDocument/2006/customXml" ds:itemID="{1FFA06AD-1ECC-4D69-BFC9-7AFA7763533D}"/>
</file>

<file path=customXml/itemProps3.xml><?xml version="1.0" encoding="utf-8"?>
<ds:datastoreItem xmlns:ds="http://schemas.openxmlformats.org/officeDocument/2006/customXml" ds:itemID="{DD477E48-E522-4414-B372-952D14F997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Hofland</dc:creator>
  <cp:lastModifiedBy>Caroline Hofland</cp:lastModifiedBy>
  <cp:revision>3</cp:revision>
  <dcterms:created xsi:type="dcterms:W3CDTF">2022-09-28T22:59:00Z</dcterms:created>
  <dcterms:modified xsi:type="dcterms:W3CDTF">2022-09-28T23:03:00Z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0x010100EE30E70E38CB8C44925281ADCB3BD97A</vt:lpwstr>
  </property>
</Properties>
</file>